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1E" w:rsidRPr="00D2417F" w:rsidRDefault="0008171E" w:rsidP="00B21321">
      <w:pPr>
        <w:tabs>
          <w:tab w:val="left" w:pos="6237"/>
        </w:tabs>
        <w:jc w:val="center"/>
        <w:rPr>
          <w:rFonts w:asciiTheme="majorHAnsi" w:hAnsiTheme="majorHAnsi"/>
          <w:b/>
          <w:sz w:val="28"/>
          <w:szCs w:val="28"/>
        </w:rPr>
      </w:pPr>
      <w:r w:rsidRPr="00D2417F">
        <w:rPr>
          <w:rFonts w:asciiTheme="majorHAnsi" w:hAnsiTheme="majorHAnsi"/>
          <w:b/>
          <w:sz w:val="28"/>
          <w:szCs w:val="28"/>
        </w:rPr>
        <w:t>REGULAMIN KONKURSU PLASTYCZNEGO</w:t>
      </w:r>
    </w:p>
    <w:p w:rsidR="0008171E" w:rsidRPr="00D2417F" w:rsidRDefault="0008171E" w:rsidP="00B21321">
      <w:pPr>
        <w:tabs>
          <w:tab w:val="left" w:pos="6237"/>
        </w:tabs>
        <w:ind w:left="-284"/>
        <w:jc w:val="center"/>
        <w:rPr>
          <w:rFonts w:asciiTheme="majorHAnsi" w:hAnsiTheme="majorHAnsi"/>
          <w:b/>
          <w:sz w:val="32"/>
          <w:szCs w:val="32"/>
        </w:rPr>
      </w:pPr>
      <w:r w:rsidRPr="00D2417F">
        <w:rPr>
          <w:rFonts w:asciiTheme="majorHAnsi" w:hAnsiTheme="majorHAnsi"/>
          <w:b/>
          <w:sz w:val="32"/>
          <w:szCs w:val="32"/>
        </w:rPr>
        <w:t>„W krainie fantazji”</w:t>
      </w:r>
    </w:p>
    <w:p w:rsidR="0008171E" w:rsidRPr="00D2417F" w:rsidRDefault="0008171E" w:rsidP="00B21321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ajorHAnsi" w:hAnsiTheme="majorHAnsi"/>
          <w:b/>
        </w:rPr>
      </w:pPr>
      <w:r w:rsidRPr="00D2417F">
        <w:rPr>
          <w:rFonts w:asciiTheme="majorHAnsi" w:hAnsiTheme="majorHAnsi"/>
          <w:b/>
        </w:rPr>
        <w:t>Organizator konkursu:</w:t>
      </w:r>
    </w:p>
    <w:p w:rsidR="00B21321" w:rsidRPr="00D2417F" w:rsidRDefault="0008171E" w:rsidP="00B21321">
      <w:pPr>
        <w:pStyle w:val="Akapitzlist"/>
        <w:ind w:left="-284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>Miejska Biblioteka Publiczna w Hrubieszowie. Konkurs został przygotowany w związku z wydarzeniem, jakim</w:t>
      </w:r>
      <w:r w:rsidR="00F14A00" w:rsidRPr="00D2417F">
        <w:rPr>
          <w:rFonts w:asciiTheme="majorHAnsi" w:hAnsiTheme="majorHAnsi"/>
        </w:rPr>
        <w:t xml:space="preserve"> jest</w:t>
      </w:r>
      <w:r w:rsidRPr="00D2417F">
        <w:rPr>
          <w:rFonts w:asciiTheme="majorHAnsi" w:hAnsiTheme="majorHAnsi"/>
        </w:rPr>
        <w:t xml:space="preserve"> Maraton Głośnego Czytania. Tegoroczna,</w:t>
      </w:r>
      <w:r w:rsidR="00F14A00" w:rsidRPr="00D2417F">
        <w:rPr>
          <w:rFonts w:asciiTheme="majorHAnsi" w:hAnsiTheme="majorHAnsi"/>
        </w:rPr>
        <w:t xml:space="preserve"> czwarta</w:t>
      </w:r>
      <w:r w:rsidRPr="00D2417F">
        <w:rPr>
          <w:rFonts w:asciiTheme="majorHAnsi" w:hAnsiTheme="majorHAnsi"/>
        </w:rPr>
        <w:t xml:space="preserve"> edycja tej cyklicznej imprezy nosi nazwę ,,Fantastyczne 24h”. Maraton Głośnego Czytania ma na celu promocję </w:t>
      </w:r>
      <w:r w:rsidR="00CA528D" w:rsidRPr="00D2417F">
        <w:rPr>
          <w:rFonts w:asciiTheme="majorHAnsi" w:hAnsiTheme="majorHAnsi"/>
        </w:rPr>
        <w:t>czytelnic</w:t>
      </w:r>
      <w:r w:rsidR="00605ED2" w:rsidRPr="00D2417F">
        <w:rPr>
          <w:rFonts w:asciiTheme="majorHAnsi" w:hAnsiTheme="majorHAnsi"/>
        </w:rPr>
        <w:t>twa oraz propagowanie czytania jako jednej z form spędzania wolnego czasu.</w:t>
      </w:r>
    </w:p>
    <w:p w:rsidR="00D2417F" w:rsidRPr="00D2417F" w:rsidRDefault="00D2417F" w:rsidP="00B21321">
      <w:pPr>
        <w:pStyle w:val="Akapitzlist"/>
        <w:ind w:left="-284"/>
        <w:jc w:val="both"/>
        <w:rPr>
          <w:rFonts w:asciiTheme="majorHAnsi" w:hAnsiTheme="majorHAnsi"/>
        </w:rPr>
      </w:pPr>
    </w:p>
    <w:p w:rsidR="0008171E" w:rsidRPr="00D2417F" w:rsidRDefault="0008171E" w:rsidP="00B21321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ajorHAnsi" w:hAnsiTheme="majorHAnsi"/>
          <w:b/>
        </w:rPr>
      </w:pPr>
      <w:r w:rsidRPr="00D2417F">
        <w:rPr>
          <w:rFonts w:asciiTheme="majorHAnsi" w:hAnsiTheme="majorHAnsi"/>
          <w:b/>
        </w:rPr>
        <w:t>Warunki uczestnictwa:</w:t>
      </w:r>
    </w:p>
    <w:p w:rsidR="0008171E" w:rsidRPr="00D2417F" w:rsidRDefault="0008171E" w:rsidP="00B21321">
      <w:pPr>
        <w:pStyle w:val="Akapitzlist"/>
        <w:ind w:left="-284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 xml:space="preserve">Konkurs skierowany jest do dzieci, które </w:t>
      </w:r>
      <w:r w:rsidRPr="00D2417F">
        <w:rPr>
          <w:rFonts w:asciiTheme="majorHAnsi" w:hAnsiTheme="majorHAnsi"/>
          <w:u w:val="single"/>
        </w:rPr>
        <w:t>samodzielnie</w:t>
      </w:r>
      <w:r w:rsidRPr="00D2417F">
        <w:rPr>
          <w:rFonts w:asciiTheme="majorHAnsi" w:hAnsiTheme="majorHAnsi"/>
        </w:rPr>
        <w:t xml:space="preserve"> wykonają </w:t>
      </w:r>
      <w:r w:rsidRPr="00D2417F">
        <w:rPr>
          <w:rFonts w:asciiTheme="majorHAnsi" w:hAnsiTheme="majorHAnsi"/>
          <w:u w:val="single"/>
        </w:rPr>
        <w:t xml:space="preserve">jedną </w:t>
      </w:r>
      <w:r w:rsidRPr="00D2417F">
        <w:rPr>
          <w:rFonts w:asciiTheme="majorHAnsi" w:hAnsiTheme="majorHAnsi"/>
        </w:rPr>
        <w:t>prac</w:t>
      </w:r>
      <w:r w:rsidR="008216D2" w:rsidRPr="00D2417F">
        <w:rPr>
          <w:rFonts w:asciiTheme="majorHAnsi" w:hAnsiTheme="majorHAnsi"/>
        </w:rPr>
        <w:t>ę plastyczną. P</w:t>
      </w:r>
      <w:r w:rsidR="00CA528D" w:rsidRPr="00D2417F">
        <w:rPr>
          <w:rFonts w:asciiTheme="majorHAnsi" w:hAnsiTheme="majorHAnsi"/>
        </w:rPr>
        <w:t>odzielony został na trzy</w:t>
      </w:r>
      <w:r w:rsidRPr="00D2417F">
        <w:rPr>
          <w:rFonts w:asciiTheme="majorHAnsi" w:hAnsiTheme="majorHAnsi"/>
        </w:rPr>
        <w:t xml:space="preserve"> kategorie wiekowe:</w:t>
      </w:r>
    </w:p>
    <w:p w:rsidR="0008171E" w:rsidRPr="00D2417F" w:rsidRDefault="00035081" w:rsidP="00B21321">
      <w:pPr>
        <w:pStyle w:val="Akapitzlist"/>
        <w:numPr>
          <w:ilvl w:val="0"/>
          <w:numId w:val="2"/>
        </w:numPr>
        <w:ind w:left="-284" w:firstLine="0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>dzieci w wieku przedszkolnym</w:t>
      </w:r>
    </w:p>
    <w:p w:rsidR="0008171E" w:rsidRPr="00D2417F" w:rsidRDefault="00CA528D" w:rsidP="00B21321">
      <w:pPr>
        <w:pStyle w:val="Akapitzlist"/>
        <w:numPr>
          <w:ilvl w:val="0"/>
          <w:numId w:val="2"/>
        </w:numPr>
        <w:ind w:left="-284" w:firstLine="0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>kl. I-III</w:t>
      </w:r>
    </w:p>
    <w:p w:rsidR="00CA528D" w:rsidRPr="00D2417F" w:rsidRDefault="00CA528D" w:rsidP="00B21321">
      <w:pPr>
        <w:pStyle w:val="Akapitzlist"/>
        <w:numPr>
          <w:ilvl w:val="0"/>
          <w:numId w:val="2"/>
        </w:numPr>
        <w:spacing w:line="240" w:lineRule="auto"/>
        <w:ind w:left="-284" w:firstLine="0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 xml:space="preserve">kl. </w:t>
      </w:r>
      <w:r w:rsidR="00605ED2" w:rsidRPr="00D2417F">
        <w:rPr>
          <w:rFonts w:asciiTheme="majorHAnsi" w:hAnsiTheme="majorHAnsi"/>
        </w:rPr>
        <w:t>IV-VI</w:t>
      </w:r>
    </w:p>
    <w:p w:rsidR="00D2417F" w:rsidRPr="00D2417F" w:rsidRDefault="00D2417F" w:rsidP="00D2417F">
      <w:pPr>
        <w:pStyle w:val="Akapitzlist"/>
        <w:spacing w:line="240" w:lineRule="auto"/>
        <w:ind w:left="-284"/>
        <w:jc w:val="both"/>
        <w:rPr>
          <w:rFonts w:asciiTheme="majorHAnsi" w:hAnsiTheme="majorHAnsi"/>
        </w:rPr>
      </w:pPr>
    </w:p>
    <w:p w:rsidR="0008171E" w:rsidRPr="00D2417F" w:rsidRDefault="0008171E" w:rsidP="00B21321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ajorHAnsi" w:hAnsiTheme="majorHAnsi"/>
          <w:b/>
        </w:rPr>
      </w:pPr>
      <w:r w:rsidRPr="00D2417F">
        <w:rPr>
          <w:rFonts w:asciiTheme="majorHAnsi" w:hAnsiTheme="majorHAnsi"/>
          <w:b/>
        </w:rPr>
        <w:t xml:space="preserve">Technika pracy: </w:t>
      </w:r>
    </w:p>
    <w:p w:rsidR="00D2417F" w:rsidRDefault="0008171E" w:rsidP="0012449E">
      <w:pPr>
        <w:pStyle w:val="Akapitzlist"/>
        <w:ind w:left="-284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>Malarstwo lub rysunek (farby, kredki, węgiel, pastele, ołówek, flamastry), format pracy</w:t>
      </w:r>
      <w:r w:rsidR="00B16658" w:rsidRPr="00D2417F">
        <w:rPr>
          <w:rFonts w:asciiTheme="majorHAnsi" w:hAnsiTheme="majorHAnsi"/>
        </w:rPr>
        <w:t xml:space="preserve"> </w:t>
      </w:r>
      <w:r w:rsidR="00B16658" w:rsidRPr="00D2417F">
        <w:rPr>
          <w:rFonts w:asciiTheme="majorHAnsi" w:hAnsiTheme="majorHAnsi"/>
          <w:b/>
        </w:rPr>
        <w:t>A3</w:t>
      </w:r>
      <w:r w:rsidRPr="00D2417F">
        <w:rPr>
          <w:rFonts w:asciiTheme="majorHAnsi" w:hAnsiTheme="majorHAnsi"/>
          <w:b/>
        </w:rPr>
        <w:t>,</w:t>
      </w:r>
      <w:r w:rsidRPr="00D2417F">
        <w:rPr>
          <w:rFonts w:asciiTheme="majorHAnsi" w:hAnsiTheme="majorHAnsi"/>
        </w:rPr>
        <w:t xml:space="preserve"> układ kompozycji dowolny.</w:t>
      </w:r>
    </w:p>
    <w:p w:rsidR="0012449E" w:rsidRPr="0012449E" w:rsidRDefault="0012449E" w:rsidP="0012449E">
      <w:pPr>
        <w:pStyle w:val="Akapitzlist"/>
        <w:ind w:left="-284"/>
        <w:jc w:val="both"/>
        <w:rPr>
          <w:rFonts w:asciiTheme="majorHAnsi" w:hAnsiTheme="majorHAnsi"/>
        </w:rPr>
      </w:pPr>
    </w:p>
    <w:p w:rsidR="0008171E" w:rsidRPr="00D2417F" w:rsidRDefault="0008171E" w:rsidP="00B21321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ajorHAnsi" w:hAnsiTheme="majorHAnsi"/>
          <w:b/>
        </w:rPr>
      </w:pPr>
      <w:r w:rsidRPr="00D2417F">
        <w:rPr>
          <w:rFonts w:asciiTheme="majorHAnsi" w:hAnsiTheme="majorHAnsi"/>
          <w:b/>
        </w:rPr>
        <w:t>Ważne informacje:</w:t>
      </w:r>
    </w:p>
    <w:p w:rsidR="0008171E" w:rsidRPr="00D2417F" w:rsidRDefault="0008171E" w:rsidP="00B21321">
      <w:pPr>
        <w:pStyle w:val="Akapitzlist"/>
        <w:numPr>
          <w:ilvl w:val="0"/>
          <w:numId w:val="3"/>
        </w:numPr>
        <w:ind w:left="-284" w:firstLine="0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 xml:space="preserve">Konkurs trwa od </w:t>
      </w:r>
      <w:r w:rsidR="00504B0D" w:rsidRPr="00D2417F">
        <w:rPr>
          <w:rFonts w:asciiTheme="majorHAnsi" w:hAnsiTheme="majorHAnsi"/>
        </w:rPr>
        <w:t>04.05.2015 do 22.05.2015</w:t>
      </w:r>
      <w:r w:rsidRPr="00D2417F">
        <w:rPr>
          <w:rFonts w:asciiTheme="majorHAnsi" w:hAnsiTheme="majorHAnsi"/>
        </w:rPr>
        <w:t xml:space="preserve"> r.,</w:t>
      </w:r>
    </w:p>
    <w:p w:rsidR="0008171E" w:rsidRPr="00D2417F" w:rsidRDefault="0008171E" w:rsidP="00B21321">
      <w:pPr>
        <w:pStyle w:val="Akapitzlist"/>
        <w:numPr>
          <w:ilvl w:val="0"/>
          <w:numId w:val="3"/>
        </w:numPr>
        <w:ind w:left="-284" w:firstLine="0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 xml:space="preserve">Wykonane prace należy dostarczyć </w:t>
      </w:r>
      <w:r w:rsidRPr="00D2417F">
        <w:rPr>
          <w:rFonts w:asciiTheme="majorHAnsi" w:hAnsiTheme="majorHAnsi"/>
          <w:b/>
        </w:rPr>
        <w:t xml:space="preserve"> </w:t>
      </w:r>
      <w:r w:rsidRPr="00D2417F">
        <w:rPr>
          <w:rFonts w:asciiTheme="majorHAnsi" w:hAnsiTheme="majorHAnsi"/>
        </w:rPr>
        <w:t xml:space="preserve">do </w:t>
      </w:r>
      <w:r w:rsidR="00504B0D" w:rsidRPr="00D2417F">
        <w:rPr>
          <w:rFonts w:asciiTheme="majorHAnsi" w:hAnsiTheme="majorHAnsi"/>
          <w:b/>
        </w:rPr>
        <w:t>22.05</w:t>
      </w:r>
      <w:r w:rsidRPr="00D2417F">
        <w:rPr>
          <w:rFonts w:asciiTheme="majorHAnsi" w:hAnsiTheme="majorHAnsi"/>
          <w:b/>
        </w:rPr>
        <w:t>.201</w:t>
      </w:r>
      <w:r w:rsidR="00504B0D" w:rsidRPr="00D2417F">
        <w:rPr>
          <w:rFonts w:asciiTheme="majorHAnsi" w:hAnsiTheme="majorHAnsi"/>
          <w:b/>
        </w:rPr>
        <w:t>5</w:t>
      </w:r>
      <w:r w:rsidRPr="00D2417F">
        <w:rPr>
          <w:rFonts w:asciiTheme="majorHAnsi" w:hAnsiTheme="majorHAnsi"/>
        </w:rPr>
        <w:t xml:space="preserve"> r. </w:t>
      </w:r>
      <w:r w:rsidRPr="00D2417F">
        <w:rPr>
          <w:rFonts w:asciiTheme="majorHAnsi" w:hAnsiTheme="majorHAnsi"/>
          <w:b/>
        </w:rPr>
        <w:t xml:space="preserve"> </w:t>
      </w:r>
      <w:r w:rsidRPr="00D2417F">
        <w:rPr>
          <w:rFonts w:asciiTheme="majorHAnsi" w:hAnsiTheme="majorHAnsi"/>
        </w:rPr>
        <w:t xml:space="preserve">(piątek) do biblioteki: </w:t>
      </w:r>
    </w:p>
    <w:p w:rsidR="0008171E" w:rsidRPr="00D2417F" w:rsidRDefault="0008171E" w:rsidP="00B21321">
      <w:pPr>
        <w:pStyle w:val="Akapitzlist"/>
        <w:ind w:left="-284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>Miejska Biblioteka Publiczna, ul. 3-Maja 7, 22-500 Hrubieszów, Tel. 84 696 30 47,</w:t>
      </w:r>
    </w:p>
    <w:p w:rsidR="0008171E" w:rsidRPr="00D2417F" w:rsidRDefault="0008171E" w:rsidP="00B21321">
      <w:pPr>
        <w:pStyle w:val="Akapitzlist"/>
        <w:numPr>
          <w:ilvl w:val="0"/>
          <w:numId w:val="3"/>
        </w:numPr>
        <w:ind w:left="-284" w:firstLine="0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>Każda praca musi być opisana na odwrocie: imię, nazwisko</w:t>
      </w:r>
      <w:r w:rsidR="000E3C42" w:rsidRPr="00D2417F">
        <w:rPr>
          <w:rFonts w:asciiTheme="majorHAnsi" w:hAnsiTheme="majorHAnsi"/>
        </w:rPr>
        <w:t xml:space="preserve"> i kategoria wiekowa autora</w:t>
      </w:r>
      <w:r w:rsidRPr="00D2417F">
        <w:rPr>
          <w:rFonts w:asciiTheme="majorHAnsi" w:hAnsiTheme="majorHAnsi"/>
        </w:rPr>
        <w:t xml:space="preserve"> pracy oraz nr telefonu </w:t>
      </w:r>
      <w:r w:rsidR="000E3C42" w:rsidRPr="00D2417F">
        <w:rPr>
          <w:rFonts w:asciiTheme="majorHAnsi" w:hAnsiTheme="majorHAnsi"/>
        </w:rPr>
        <w:t>opiekuna (nauczyciel, rodzic)</w:t>
      </w:r>
    </w:p>
    <w:p w:rsidR="000E3C42" w:rsidRPr="00D2417F" w:rsidRDefault="00035081" w:rsidP="00B21321">
      <w:pPr>
        <w:pStyle w:val="Akapitzlist"/>
        <w:numPr>
          <w:ilvl w:val="0"/>
          <w:numId w:val="3"/>
        </w:numPr>
        <w:ind w:left="-284" w:firstLine="0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 xml:space="preserve">Prace mogą  być składane przez placówki wychowawcze lub osoby prywatne </w:t>
      </w:r>
    </w:p>
    <w:p w:rsidR="00C933A2" w:rsidRPr="00D2417F" w:rsidRDefault="00C933A2" w:rsidP="00C933A2">
      <w:pPr>
        <w:pStyle w:val="Akapitzlist"/>
        <w:ind w:left="-284"/>
        <w:jc w:val="both"/>
        <w:rPr>
          <w:rFonts w:asciiTheme="majorHAnsi" w:hAnsiTheme="majorHAnsi"/>
        </w:rPr>
      </w:pPr>
      <w:r w:rsidRPr="00D2417F">
        <w:rPr>
          <w:rFonts w:asciiTheme="majorHAnsi" w:hAnsiTheme="majorHAnsi"/>
        </w:rPr>
        <w:t>Konkurs zostanie rozstrzygnięty poprze</w:t>
      </w:r>
      <w:r w:rsidR="00D2417F" w:rsidRPr="00D2417F">
        <w:rPr>
          <w:rFonts w:asciiTheme="majorHAnsi" w:hAnsiTheme="majorHAnsi"/>
        </w:rPr>
        <w:t>z losowanie w każdej kategorii.</w:t>
      </w:r>
    </w:p>
    <w:p w:rsidR="00D2417F" w:rsidRPr="00D2417F" w:rsidRDefault="00D2417F" w:rsidP="00C933A2">
      <w:pPr>
        <w:pStyle w:val="Akapitzlist"/>
        <w:ind w:left="-284"/>
        <w:jc w:val="both"/>
        <w:rPr>
          <w:rFonts w:asciiTheme="majorHAnsi" w:hAnsiTheme="majorHAnsi"/>
        </w:rPr>
      </w:pPr>
    </w:p>
    <w:p w:rsidR="008216D2" w:rsidRPr="00D2417F" w:rsidRDefault="0012449E" w:rsidP="00C933A2">
      <w:pPr>
        <w:pStyle w:val="Akapitzlist"/>
        <w:ind w:left="-284"/>
        <w:jc w:val="both"/>
        <w:rPr>
          <w:rStyle w:val="Hipercze"/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="00C933A2" w:rsidRPr="00D2417F">
        <w:rPr>
          <w:rFonts w:asciiTheme="majorHAnsi" w:hAnsiTheme="majorHAnsi"/>
          <w:b/>
        </w:rPr>
        <w:t>.</w:t>
      </w:r>
      <w:r w:rsidR="00C933A2" w:rsidRPr="00D2417F">
        <w:rPr>
          <w:rFonts w:asciiTheme="majorHAnsi" w:hAnsiTheme="majorHAnsi"/>
        </w:rPr>
        <w:t xml:space="preserve"> </w:t>
      </w:r>
      <w:r w:rsidR="00C933A2" w:rsidRPr="00D2417F">
        <w:rPr>
          <w:rFonts w:asciiTheme="majorHAnsi" w:hAnsiTheme="majorHAnsi"/>
          <w:b/>
        </w:rPr>
        <w:t xml:space="preserve">Losowanie </w:t>
      </w:r>
      <w:r w:rsidR="0008171E" w:rsidRPr="00D2417F">
        <w:rPr>
          <w:rFonts w:asciiTheme="majorHAnsi" w:hAnsiTheme="majorHAnsi"/>
          <w:b/>
        </w:rPr>
        <w:t xml:space="preserve">nagród </w:t>
      </w:r>
      <w:r w:rsidR="0008171E" w:rsidRPr="00D2417F">
        <w:rPr>
          <w:rFonts w:asciiTheme="majorHAnsi" w:hAnsiTheme="majorHAnsi"/>
        </w:rPr>
        <w:t xml:space="preserve">nastąpi  </w:t>
      </w:r>
      <w:r w:rsidR="00A25F56" w:rsidRPr="00D2417F">
        <w:rPr>
          <w:rFonts w:asciiTheme="majorHAnsi" w:hAnsiTheme="majorHAnsi"/>
        </w:rPr>
        <w:t>29</w:t>
      </w:r>
      <w:r>
        <w:rPr>
          <w:rFonts w:asciiTheme="majorHAnsi" w:hAnsiTheme="majorHAnsi"/>
        </w:rPr>
        <w:t>.05.</w:t>
      </w:r>
      <w:r w:rsidR="00A25F56" w:rsidRPr="00D2417F">
        <w:rPr>
          <w:rFonts w:asciiTheme="majorHAnsi" w:hAnsiTheme="majorHAnsi"/>
        </w:rPr>
        <w:t>2015</w:t>
      </w:r>
      <w:r w:rsidR="0008171E" w:rsidRPr="00D2417F">
        <w:rPr>
          <w:rFonts w:asciiTheme="majorHAnsi" w:hAnsiTheme="majorHAnsi"/>
        </w:rPr>
        <w:t xml:space="preserve"> r. </w:t>
      </w:r>
      <w:r w:rsidR="00F14A00" w:rsidRPr="00D2417F">
        <w:rPr>
          <w:rFonts w:asciiTheme="majorHAnsi" w:hAnsiTheme="majorHAnsi"/>
        </w:rPr>
        <w:t>ok. godziny 17.00</w:t>
      </w:r>
      <w:r w:rsidR="00C933A2" w:rsidRPr="00D2417F">
        <w:rPr>
          <w:rFonts w:asciiTheme="majorHAnsi" w:hAnsiTheme="majorHAnsi"/>
        </w:rPr>
        <w:t xml:space="preserve"> </w:t>
      </w:r>
      <w:r w:rsidR="00F14A00" w:rsidRPr="00D2417F">
        <w:rPr>
          <w:rFonts w:asciiTheme="majorHAnsi" w:hAnsiTheme="majorHAnsi"/>
        </w:rPr>
        <w:t>(przed  Turniejem</w:t>
      </w:r>
      <w:r w:rsidR="00AA7E38">
        <w:rPr>
          <w:rFonts w:asciiTheme="majorHAnsi" w:hAnsiTheme="majorHAnsi"/>
        </w:rPr>
        <w:t xml:space="preserve"> C</w:t>
      </w:r>
      <w:bookmarkStart w:id="0" w:name="_GoBack"/>
      <w:bookmarkEnd w:id="0"/>
      <w:r>
        <w:rPr>
          <w:rFonts w:asciiTheme="majorHAnsi" w:hAnsiTheme="majorHAnsi"/>
        </w:rPr>
        <w:t>zytających</w:t>
      </w:r>
      <w:r w:rsidR="00F14A00" w:rsidRPr="00D2417F">
        <w:rPr>
          <w:rFonts w:asciiTheme="majorHAnsi" w:hAnsiTheme="majorHAnsi"/>
        </w:rPr>
        <w:t xml:space="preserve"> Rodzin)</w:t>
      </w:r>
      <w:r w:rsidR="00F14A00" w:rsidRPr="00D2417F">
        <w:rPr>
          <w:rFonts w:asciiTheme="majorHAnsi" w:hAnsiTheme="majorHAnsi"/>
          <w:color w:val="FF0000"/>
        </w:rPr>
        <w:t xml:space="preserve"> </w:t>
      </w:r>
      <w:r w:rsidR="0008171E" w:rsidRPr="00D2417F">
        <w:rPr>
          <w:rFonts w:asciiTheme="majorHAnsi" w:hAnsiTheme="majorHAnsi"/>
        </w:rPr>
        <w:t>podczas</w:t>
      </w:r>
      <w:r w:rsidR="001F2F59" w:rsidRPr="00D2417F">
        <w:rPr>
          <w:rFonts w:asciiTheme="majorHAnsi" w:hAnsiTheme="majorHAnsi"/>
        </w:rPr>
        <w:t xml:space="preserve"> </w:t>
      </w:r>
      <w:r w:rsidR="0008171E" w:rsidRPr="00D2417F">
        <w:rPr>
          <w:rFonts w:asciiTheme="majorHAnsi" w:hAnsiTheme="majorHAnsi"/>
        </w:rPr>
        <w:t>„</w:t>
      </w:r>
      <w:r w:rsidR="00A25F56" w:rsidRPr="00D2417F">
        <w:rPr>
          <w:rFonts w:asciiTheme="majorHAnsi" w:hAnsiTheme="majorHAnsi"/>
        </w:rPr>
        <w:t>Maratonu Głośnego Czytania”. Wyniki losowania</w:t>
      </w:r>
      <w:r w:rsidR="0008171E" w:rsidRPr="00D2417F">
        <w:rPr>
          <w:rFonts w:asciiTheme="majorHAnsi" w:hAnsiTheme="majorHAnsi"/>
        </w:rPr>
        <w:t xml:space="preserve"> zostaną umieszczone na stronie internetowej biblioteki:  </w:t>
      </w:r>
      <w:hyperlink r:id="rId8" w:history="1">
        <w:r w:rsidR="0008171E" w:rsidRPr="00D2417F">
          <w:rPr>
            <w:rStyle w:val="Hipercze"/>
            <w:rFonts w:asciiTheme="majorHAnsi" w:hAnsiTheme="majorHAnsi"/>
          </w:rPr>
          <w:t>www.mbp.hrubieszow.avx.pl</w:t>
        </w:r>
      </w:hyperlink>
      <w:r w:rsidR="00D2417F" w:rsidRPr="00D2417F">
        <w:rPr>
          <w:rStyle w:val="Hipercze"/>
          <w:rFonts w:asciiTheme="majorHAnsi" w:hAnsiTheme="majorHAnsi"/>
        </w:rPr>
        <w:t>.</w:t>
      </w:r>
    </w:p>
    <w:p w:rsidR="00D2417F" w:rsidRPr="00D2417F" w:rsidRDefault="0012449E" w:rsidP="00D2417F">
      <w:pPr>
        <w:ind w:left="-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="00D2417F" w:rsidRPr="00D2417F">
        <w:rPr>
          <w:rFonts w:asciiTheme="majorHAnsi" w:hAnsiTheme="majorHAnsi"/>
          <w:b/>
        </w:rPr>
        <w:t>.</w:t>
      </w:r>
      <w:r w:rsidR="00D2417F" w:rsidRPr="00D2417F">
        <w:rPr>
          <w:rFonts w:asciiTheme="majorHAnsi" w:hAnsiTheme="majorHAnsi"/>
        </w:rPr>
        <w:t xml:space="preserve"> </w:t>
      </w:r>
      <w:r w:rsidR="0008171E" w:rsidRPr="00D2417F">
        <w:rPr>
          <w:rFonts w:asciiTheme="majorHAnsi" w:hAnsiTheme="majorHAnsi"/>
        </w:rPr>
        <w:t xml:space="preserve">Wszyscy uczestnicy konkursu, poprzez zgłoszenie swoich prac, akceptują </w:t>
      </w:r>
      <w:r w:rsidR="0008171E" w:rsidRPr="00D2417F">
        <w:rPr>
          <w:rFonts w:asciiTheme="majorHAnsi" w:hAnsiTheme="majorHAnsi"/>
          <w:b/>
        </w:rPr>
        <w:t>regulamin konkursu</w:t>
      </w:r>
      <w:r w:rsidR="0008171E" w:rsidRPr="00D2417F">
        <w:rPr>
          <w:rFonts w:asciiTheme="majorHAnsi" w:hAnsiTheme="majorHAnsi"/>
        </w:rPr>
        <w:t xml:space="preserve">, wyrażają zgodę na </w:t>
      </w:r>
      <w:r w:rsidR="0008171E" w:rsidRPr="00D2417F">
        <w:rPr>
          <w:rFonts w:asciiTheme="majorHAnsi" w:hAnsiTheme="majorHAnsi"/>
          <w:b/>
        </w:rPr>
        <w:t>wykorzystanie wizerunku</w:t>
      </w:r>
      <w:r w:rsidR="0008171E" w:rsidRPr="00D2417F">
        <w:rPr>
          <w:rFonts w:asciiTheme="majorHAnsi" w:hAnsiTheme="majorHAnsi"/>
        </w:rPr>
        <w:t xml:space="preserve"> oraz na </w:t>
      </w:r>
      <w:r w:rsidR="0008171E" w:rsidRPr="00D2417F">
        <w:rPr>
          <w:rFonts w:asciiTheme="majorHAnsi" w:hAnsiTheme="majorHAnsi"/>
          <w:b/>
        </w:rPr>
        <w:t xml:space="preserve">przetwarzanie danych osobowych </w:t>
      </w:r>
      <w:r w:rsidR="0008171E" w:rsidRPr="00D2417F">
        <w:rPr>
          <w:rFonts w:asciiTheme="majorHAnsi" w:hAnsiTheme="majorHAnsi"/>
        </w:rPr>
        <w:t>na potrzeby niniejszego konkursu. Organizator konkursu zastrzega sobie prawo do wykorzystania prac do zorgan</w:t>
      </w:r>
      <w:r w:rsidR="001F2F59" w:rsidRPr="00D2417F">
        <w:rPr>
          <w:rFonts w:asciiTheme="majorHAnsi" w:hAnsiTheme="majorHAnsi"/>
        </w:rPr>
        <w:t>izowania wystawy pokonkursowej.</w:t>
      </w:r>
      <w:r w:rsidR="0008171E" w:rsidRPr="00D2417F">
        <w:rPr>
          <w:rFonts w:asciiTheme="majorHAnsi" w:hAnsiTheme="majorHAnsi"/>
        </w:rPr>
        <w:t xml:space="preserve"> Prace przechodzą na własność organizatora konkursu</w:t>
      </w:r>
      <w:r w:rsidR="00D2417F" w:rsidRPr="00D2417F">
        <w:rPr>
          <w:rFonts w:asciiTheme="majorHAnsi" w:hAnsiTheme="majorHAnsi"/>
        </w:rPr>
        <w:t>.</w:t>
      </w:r>
    </w:p>
    <w:p w:rsidR="0008171E" w:rsidRPr="00D2417F" w:rsidRDefault="0012449E" w:rsidP="00572574">
      <w:pPr>
        <w:ind w:left="-284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</w:rPr>
        <w:t>7</w:t>
      </w:r>
      <w:r w:rsidR="00D2417F" w:rsidRPr="00D2417F">
        <w:rPr>
          <w:rFonts w:asciiTheme="majorHAnsi" w:hAnsiTheme="majorHAnsi"/>
          <w:b/>
        </w:rPr>
        <w:t>.</w:t>
      </w:r>
      <w:r w:rsidR="00D2417F" w:rsidRPr="00D2417F">
        <w:rPr>
          <w:rFonts w:asciiTheme="majorHAnsi" w:hAnsiTheme="majorHAnsi"/>
        </w:rPr>
        <w:t xml:space="preserve"> </w:t>
      </w:r>
      <w:r w:rsidR="001F2F59" w:rsidRPr="00D2417F">
        <w:rPr>
          <w:rFonts w:asciiTheme="majorHAnsi" w:hAnsiTheme="majorHAnsi"/>
        </w:rPr>
        <w:t>Uczestnictwo w konkursie oznacza akceptację Regulaminu Imprez umieszczonego na stronie Miejskiej Biblioteki Publicznej</w:t>
      </w:r>
      <w:r w:rsidR="00D2417F" w:rsidRPr="00D2417F">
        <w:rPr>
          <w:rFonts w:asciiTheme="majorHAnsi" w:hAnsiTheme="majorHAnsi"/>
        </w:rPr>
        <w:t>.</w:t>
      </w:r>
      <w:r w:rsidR="00572574" w:rsidRPr="00D2417F">
        <w:rPr>
          <w:rFonts w:asciiTheme="majorHAnsi" w:hAnsiTheme="majorHAnsi"/>
          <w:sz w:val="24"/>
        </w:rPr>
        <w:t xml:space="preserve"> </w:t>
      </w:r>
    </w:p>
    <w:p w:rsidR="005A44BC" w:rsidRPr="00D2417F" w:rsidRDefault="00AA7E38" w:rsidP="00B21321">
      <w:pPr>
        <w:jc w:val="both"/>
        <w:rPr>
          <w:rFonts w:asciiTheme="majorHAnsi" w:hAnsiTheme="majorHAnsi"/>
        </w:rPr>
      </w:pPr>
    </w:p>
    <w:sectPr w:rsidR="005A44BC" w:rsidRPr="00D2417F" w:rsidSect="00856304">
      <w:headerReference w:type="default" r:id="rId9"/>
      <w:footerReference w:type="default" r:id="rId10"/>
      <w:pgSz w:w="11906" w:h="16838"/>
      <w:pgMar w:top="1417" w:right="1274" w:bottom="141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DB" w:rsidRDefault="0097276F">
      <w:pPr>
        <w:spacing w:after="0" w:line="240" w:lineRule="auto"/>
      </w:pPr>
      <w:r>
        <w:separator/>
      </w:r>
    </w:p>
  </w:endnote>
  <w:endnote w:type="continuationSeparator" w:id="0">
    <w:p w:rsidR="007E55DB" w:rsidRDefault="0097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9F" w:rsidRDefault="00B16658">
    <w:pPr>
      <w:pStyle w:val="Stopka"/>
    </w:pPr>
    <w:r>
      <w:rPr>
        <w:noProof/>
        <w:lang w:eastAsia="pl-PL"/>
      </w:rPr>
      <w:drawing>
        <wp:inline distT="0" distB="0" distL="0" distR="0">
          <wp:extent cx="5760720" cy="4464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DB" w:rsidRDefault="0097276F">
      <w:pPr>
        <w:spacing w:after="0" w:line="240" w:lineRule="auto"/>
      </w:pPr>
      <w:r>
        <w:separator/>
      </w:r>
    </w:p>
  </w:footnote>
  <w:footnote w:type="continuationSeparator" w:id="0">
    <w:p w:rsidR="007E55DB" w:rsidRDefault="0097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9F" w:rsidRDefault="00B16658">
    <w:pPr>
      <w:pStyle w:val="Nagwek"/>
    </w:pPr>
    <w:r>
      <w:rPr>
        <w:noProof/>
        <w:lang w:eastAsia="pl-PL"/>
      </w:rPr>
      <w:drawing>
        <wp:inline distT="0" distB="0" distL="0" distR="0">
          <wp:extent cx="5760720" cy="377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35E81"/>
    <w:multiLevelType w:val="hybridMultilevel"/>
    <w:tmpl w:val="19CC21CC"/>
    <w:lvl w:ilvl="0" w:tplc="ED5C7454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B25B8B"/>
    <w:multiLevelType w:val="hybridMultilevel"/>
    <w:tmpl w:val="EA622E12"/>
    <w:lvl w:ilvl="0" w:tplc="D9ECE4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1439C"/>
    <w:multiLevelType w:val="hybridMultilevel"/>
    <w:tmpl w:val="C8C24BA0"/>
    <w:lvl w:ilvl="0" w:tplc="6380855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71824594"/>
    <w:multiLevelType w:val="hybridMultilevel"/>
    <w:tmpl w:val="2E780DE6"/>
    <w:lvl w:ilvl="0" w:tplc="81E4A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71E"/>
    <w:rsid w:val="00035081"/>
    <w:rsid w:val="0008171E"/>
    <w:rsid w:val="000A6258"/>
    <w:rsid w:val="000E3C42"/>
    <w:rsid w:val="0012449E"/>
    <w:rsid w:val="001F2F59"/>
    <w:rsid w:val="002009FB"/>
    <w:rsid w:val="002075D9"/>
    <w:rsid w:val="00304118"/>
    <w:rsid w:val="003173B0"/>
    <w:rsid w:val="0033783C"/>
    <w:rsid w:val="00407D5E"/>
    <w:rsid w:val="004A24A1"/>
    <w:rsid w:val="00502BEA"/>
    <w:rsid w:val="00504B0D"/>
    <w:rsid w:val="005326CE"/>
    <w:rsid w:val="00572574"/>
    <w:rsid w:val="00605ED2"/>
    <w:rsid w:val="006F3776"/>
    <w:rsid w:val="0070021B"/>
    <w:rsid w:val="007E55DB"/>
    <w:rsid w:val="008216D2"/>
    <w:rsid w:val="008A680F"/>
    <w:rsid w:val="0097276F"/>
    <w:rsid w:val="009B109B"/>
    <w:rsid w:val="00A25F56"/>
    <w:rsid w:val="00AA7E38"/>
    <w:rsid w:val="00AC39B3"/>
    <w:rsid w:val="00B16658"/>
    <w:rsid w:val="00B21321"/>
    <w:rsid w:val="00B43AB3"/>
    <w:rsid w:val="00BA1EAE"/>
    <w:rsid w:val="00C1127F"/>
    <w:rsid w:val="00C933A2"/>
    <w:rsid w:val="00CA528D"/>
    <w:rsid w:val="00D2417F"/>
    <w:rsid w:val="00F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6A0D88-A50E-4FAE-AD60-E7F61BA5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7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71E"/>
  </w:style>
  <w:style w:type="paragraph" w:styleId="Stopka">
    <w:name w:val="footer"/>
    <w:basedOn w:val="Normalny"/>
    <w:link w:val="StopkaZnak"/>
    <w:uiPriority w:val="99"/>
    <w:unhideWhenUsed/>
    <w:rsid w:val="0008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71E"/>
  </w:style>
  <w:style w:type="paragraph" w:styleId="Akapitzlist">
    <w:name w:val="List Paragraph"/>
    <w:basedOn w:val="Normalny"/>
    <w:uiPriority w:val="34"/>
    <w:qFormat/>
    <w:rsid w:val="000817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7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p.hrubieszow.avx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9FBD4-3251-476A-97FE-2493441A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Tomasz Czerwonka</cp:lastModifiedBy>
  <cp:revision>8</cp:revision>
  <cp:lastPrinted>2015-05-04T06:49:00Z</cp:lastPrinted>
  <dcterms:created xsi:type="dcterms:W3CDTF">2015-04-27T09:57:00Z</dcterms:created>
  <dcterms:modified xsi:type="dcterms:W3CDTF">2015-05-04T09:11:00Z</dcterms:modified>
</cp:coreProperties>
</file>